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EC2DB54"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12F66">
        <w:rPr>
          <w:rFonts w:eastAsia="Arial Unicode MS"/>
          <w:b/>
        </w:rPr>
        <w:t>4</w:t>
      </w:r>
      <w:r w:rsidR="0023653F">
        <w:rPr>
          <w:rFonts w:eastAsia="Arial Unicode MS"/>
          <w:b/>
        </w:rPr>
        <w:t>9</w:t>
      </w:r>
    </w:p>
    <w:p w14:paraId="2E6A6FF5" w14:textId="2B5D80E2"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23653F">
        <w:rPr>
          <w:rFonts w:eastAsia="Arial Unicode MS"/>
        </w:rPr>
        <w:t>10</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6F3E1C">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37EE4921" w14:textId="77777777" w:rsidR="0023653F" w:rsidRPr="0023653F" w:rsidRDefault="0023653F" w:rsidP="00CC7D34">
      <w:pPr>
        <w:suppressAutoHyphens/>
        <w:jc w:val="both"/>
        <w:rPr>
          <w:b/>
        </w:rPr>
      </w:pPr>
      <w:bookmarkStart w:id="45" w:name="_Hlk132638026"/>
      <w:bookmarkStart w:id="46" w:name="_Hlk132638121"/>
      <w:bookmarkStart w:id="47" w:name="_Hlk132640306"/>
      <w:r w:rsidRPr="0023653F">
        <w:rPr>
          <w:b/>
          <w:iCs/>
          <w:lang w:eastAsia="ar-SA"/>
        </w:rPr>
        <w:t>Par izmaksu daļēju nepiemērošanu izmitināšanai Madonas Valsts ģimnāzijas kopmītnēs 26. latviešu mūzikas svētku meistarklašu vadītājiem</w:t>
      </w:r>
      <w:r w:rsidRPr="0023653F">
        <w:rPr>
          <w:b/>
        </w:rPr>
        <w:t xml:space="preserve"> </w:t>
      </w:r>
    </w:p>
    <w:p w14:paraId="2C8FF49C" w14:textId="77777777" w:rsidR="0023653F" w:rsidRPr="006E087D" w:rsidRDefault="0023653F" w:rsidP="00CC7D34">
      <w:pPr>
        <w:jc w:val="both"/>
        <w:rPr>
          <w:rFonts w:eastAsia="Calibri"/>
          <w:i/>
        </w:rPr>
      </w:pPr>
    </w:p>
    <w:p w14:paraId="04226458" w14:textId="77777777" w:rsidR="00CC7D34" w:rsidRDefault="0023653F" w:rsidP="001F4565">
      <w:pPr>
        <w:spacing w:line="276" w:lineRule="auto"/>
        <w:ind w:firstLine="720"/>
        <w:jc w:val="both"/>
      </w:pPr>
      <w:r w:rsidRPr="006E087D">
        <w:t xml:space="preserve">Madonas novada pašvaldībā saņemts </w:t>
      </w:r>
      <w:r>
        <w:t>Nodibinājuma “Vidzemes jauno talantu atbalsta fonds” vadītāja un Latviešu mūzikas svētku organizatora Mārtiņa Berga iesn</w:t>
      </w:r>
      <w:r w:rsidRPr="006E087D">
        <w:t>iegums (reģistrēts</w:t>
      </w:r>
      <w:r>
        <w:t xml:space="preserve"> Madonas novada pašvaldībā 27.06.2023.</w:t>
      </w:r>
      <w:r w:rsidRPr="006E087D">
        <w:t xml:space="preserve"> ar Nr. </w:t>
      </w:r>
      <w:r>
        <w:t>2.1.3.1/23/2346</w:t>
      </w:r>
      <w:r w:rsidRPr="006E087D">
        <w:t>) ar lūgumu</w:t>
      </w:r>
      <w:r>
        <w:t xml:space="preserve"> daļēji</w:t>
      </w:r>
      <w:r w:rsidRPr="006E087D">
        <w:t xml:space="preserve"> </w:t>
      </w:r>
      <w:r>
        <w:t xml:space="preserve">atbrīvot Nodibinājumu no Madonas Valsts ģimnāzijas kopmītņu nomas maksas. </w:t>
      </w:r>
    </w:p>
    <w:p w14:paraId="133870F4" w14:textId="446CAC35" w:rsidR="0023653F" w:rsidRDefault="0023653F" w:rsidP="001F4565">
      <w:pPr>
        <w:spacing w:line="276" w:lineRule="auto"/>
        <w:ind w:firstLine="720"/>
        <w:jc w:val="both"/>
      </w:pPr>
      <w:r w:rsidRPr="00DF15C7">
        <w:t>No š.</w:t>
      </w:r>
      <w:r w:rsidR="001F4565">
        <w:t> </w:t>
      </w:r>
      <w:r w:rsidRPr="00DF15C7">
        <w:t xml:space="preserve">g. </w:t>
      </w:r>
      <w:r>
        <w:t>16</w:t>
      </w:r>
      <w:r w:rsidRPr="00DF15C7">
        <w:t>.</w:t>
      </w:r>
      <w:r>
        <w:t> jūlija līdz 4</w:t>
      </w:r>
      <w:r w:rsidRPr="00DF15C7">
        <w:t>.</w:t>
      </w:r>
      <w:r>
        <w:t> </w:t>
      </w:r>
      <w:r w:rsidRPr="00DF15C7">
        <w:t xml:space="preserve">augustam </w:t>
      </w:r>
      <w:r>
        <w:t xml:space="preserve">Madonas novadā </w:t>
      </w:r>
      <w:r w:rsidRPr="00DF15C7">
        <w:t>notiks 2</w:t>
      </w:r>
      <w:r>
        <w:t>6</w:t>
      </w:r>
      <w:r w:rsidRPr="00DF15C7">
        <w:t xml:space="preserve">. </w:t>
      </w:r>
      <w:r>
        <w:t>l</w:t>
      </w:r>
      <w:r w:rsidRPr="00DF15C7">
        <w:t>atviešu mūzikas svētki.</w:t>
      </w:r>
      <w:r>
        <w:t xml:space="preserve"> Valsts Kultūrkapitāla fonda ieskatā jau apmēram 10 gadus šie svētki ir kļuvuši par valstiski nozīmīgu kultūras pasākumu. Jāatzīmē, ka gadā šai VKKF mērķprogrammā tiek atbalstīti vidēji tikai 10 pasākumi. Par svētku nozīmīgumu var izlasīt Krista </w:t>
      </w:r>
      <w:proofErr w:type="spellStart"/>
      <w:r>
        <w:t>Auznieka</w:t>
      </w:r>
      <w:proofErr w:type="spellEnd"/>
      <w:r>
        <w:t xml:space="preserve"> (toreiz Jēlas universitātes mācībspēka) un Rutas Paideres (Hamburgas mūzikas augstskolas profesores) recenzijās (īsu, konspektīvu recenzijas izvilkumu sk. pielikumā).</w:t>
      </w:r>
    </w:p>
    <w:p w14:paraId="2092D79B" w14:textId="3C1609A4" w:rsidR="0023653F" w:rsidRDefault="0023653F" w:rsidP="001F4565">
      <w:pPr>
        <w:shd w:val="clear" w:color="auto" w:fill="FFFFFF"/>
        <w:spacing w:line="276" w:lineRule="auto"/>
        <w:ind w:firstLine="709"/>
        <w:jc w:val="both"/>
      </w:pPr>
      <w:r>
        <w:t xml:space="preserve">Svētku ietvarā bez koncertiem notiek nozīmīgas – Baltijas jauno komponistu meistarklases, kur šogad ir pieteikušies </w:t>
      </w:r>
      <w:r w:rsidRPr="00DF15C7">
        <w:t>11</w:t>
      </w:r>
      <w:r w:rsidRPr="00DF15C7">
        <w:rPr>
          <w:color w:val="FF0000"/>
        </w:rPr>
        <w:t xml:space="preserve"> </w:t>
      </w:r>
      <w:r>
        <w:t xml:space="preserve">jaunie komponisti. Meistarklašu kompleksā un daudzšķautnainā struktūra, kas tās padara unikālas pat pasaules mērogā, iesaistīti 10 meistarklašu </w:t>
      </w:r>
      <w:r w:rsidRPr="00DF15C7">
        <w:t xml:space="preserve">vadītāji </w:t>
      </w:r>
      <w:r>
        <w:t xml:space="preserve">(3 komponisti un 7 mūziķi). Uzturēšanās notiks </w:t>
      </w:r>
      <w:r w:rsidRPr="00DF15C7">
        <w:t>Madon</w:t>
      </w:r>
      <w:r>
        <w:t xml:space="preserve">as Valsts ģimnāzijas kopmītnēs. Meistarklases notiks 10 dienas (26. jūlijs – 4. augusts), kas </w:t>
      </w:r>
      <w:r w:rsidRPr="00DF15C7">
        <w:t>sastāda diezgan ievērojamus izdevumus</w:t>
      </w:r>
      <w:r>
        <w:t xml:space="preserve"> – 21 (</w:t>
      </w:r>
      <w:proofErr w:type="spellStart"/>
      <w:r>
        <w:t>cilv</w:t>
      </w:r>
      <w:proofErr w:type="spellEnd"/>
      <w:r>
        <w:t xml:space="preserve">.) * 6 (eiro) * 10 (dienas) = 1260 eiro. </w:t>
      </w:r>
      <w:r w:rsidRPr="001F4565">
        <w:rPr>
          <w:bCs/>
        </w:rPr>
        <w:t>Lūdzam Madonas novada pašvaldību nepiemērot izdevumus meistarklašu vadītājiem – 10 (</w:t>
      </w:r>
      <w:proofErr w:type="spellStart"/>
      <w:r w:rsidRPr="001F4565">
        <w:rPr>
          <w:bCs/>
        </w:rPr>
        <w:t>cilv</w:t>
      </w:r>
      <w:proofErr w:type="spellEnd"/>
      <w:r w:rsidRPr="001F4565">
        <w:rPr>
          <w:bCs/>
        </w:rPr>
        <w:t>.) * 6 (eiro) * 10 (dienas) = 600 eiro. Fonds apņemas segt meistarklašu dalībnieku</w:t>
      </w:r>
      <w:r>
        <w:t xml:space="preserve"> izdevumus.</w:t>
      </w:r>
    </w:p>
    <w:p w14:paraId="4210AAD9" w14:textId="6B2DE03B" w:rsidR="0023653F" w:rsidRPr="00FB15B0" w:rsidRDefault="0023653F" w:rsidP="001F4565">
      <w:pPr>
        <w:spacing w:line="276" w:lineRule="auto"/>
        <w:ind w:firstLine="709"/>
        <w:jc w:val="both"/>
        <w:rPr>
          <w:rFonts w:eastAsiaTheme="minorHAnsi"/>
          <w:lang w:eastAsia="en-US"/>
        </w:rPr>
      </w:pPr>
      <w:r>
        <w:t xml:space="preserve">Noklausījusies sniegto informāciju, ņemot vērā 13.07.2023. Kultūras un sporta jautājumu komitejas </w:t>
      </w:r>
      <w:r>
        <w:rPr>
          <w:color w:val="000000"/>
        </w:rPr>
        <w:t>un</w:t>
      </w:r>
      <w:r w:rsidRPr="002102D1">
        <w:rPr>
          <w:color w:val="000000"/>
        </w:rPr>
        <w:t xml:space="preserve"> </w:t>
      </w:r>
      <w:r>
        <w:rPr>
          <w:color w:val="000000"/>
        </w:rPr>
        <w:t>18.07.2023.</w:t>
      </w:r>
      <w:r w:rsidRPr="00741B4C">
        <w:t xml:space="preserve"> </w:t>
      </w:r>
      <w:r w:rsidRPr="00741B4C">
        <w:rPr>
          <w:bCs/>
        </w:rPr>
        <w:t>Finanšu un attīstības komitejas</w:t>
      </w:r>
      <w:r w:rsidRPr="00741B4C">
        <w:t xml:space="preserve"> atzinumu</w:t>
      </w:r>
      <w:r>
        <w:t>s</w:t>
      </w:r>
      <w:r w:rsidRPr="00741B4C">
        <w:t xml:space="preserve">, </w:t>
      </w:r>
      <w:r w:rsidRPr="00DD4069">
        <w:rPr>
          <w:b/>
          <w:bCs/>
          <w:color w:val="000000"/>
        </w:rPr>
        <w:t xml:space="preserve">atklāti balsojot: </w:t>
      </w:r>
      <w:r w:rsidRPr="00DD4069">
        <w:rPr>
          <w:b/>
          <w:color w:val="000000"/>
        </w:rPr>
        <w:t>PAR – 1</w:t>
      </w:r>
      <w:r w:rsidR="00C2586C">
        <w:rPr>
          <w:b/>
          <w:color w:val="000000"/>
        </w:rPr>
        <w:t>4</w:t>
      </w:r>
      <w:r w:rsidRPr="00DD4069">
        <w:rPr>
          <w:b/>
          <w:color w:val="000000"/>
        </w:rPr>
        <w:t xml:space="preserve"> </w:t>
      </w:r>
      <w:r w:rsidRPr="00AF73C9">
        <w:rPr>
          <w:color w:val="000000"/>
        </w:rPr>
        <w:t>(</w:t>
      </w:r>
      <w:r w:rsidR="00C2586C" w:rsidRPr="00C2586C">
        <w:rPr>
          <w:bCs/>
          <w:noProof/>
        </w:rPr>
        <w:t>Agris Lungevičs, Aivis Masaļskis, Andris Dombrovskis, Andris Sakne, Artūrs Grandāns, Arvīds Greidiņš, Gunārs Ikaunieks, Guntis Klikučs, Iveta Peilāne, Kaspars Udrass, Māris Olte, Rūdolfs Preiss, Sandra Maksimova, Valda Kļaviņa</w:t>
      </w:r>
      <w:r w:rsidRPr="00AF73C9">
        <w:rPr>
          <w:noProof/>
        </w:rPr>
        <w:t>)</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03908027" w14:textId="14772638" w:rsidR="0023653F" w:rsidRPr="009B7758" w:rsidRDefault="0023653F" w:rsidP="001F4565">
      <w:pPr>
        <w:spacing w:line="276" w:lineRule="auto"/>
        <w:ind w:firstLine="720"/>
        <w:jc w:val="both"/>
        <w:rPr>
          <w:b/>
          <w:highlight w:val="yellow"/>
        </w:rPr>
      </w:pPr>
    </w:p>
    <w:p w14:paraId="31045D59" w14:textId="77777777" w:rsidR="0023653F" w:rsidRPr="00771E76" w:rsidRDefault="0023653F" w:rsidP="001F4565">
      <w:pPr>
        <w:spacing w:line="276" w:lineRule="auto"/>
        <w:ind w:firstLine="720"/>
        <w:jc w:val="both"/>
      </w:pPr>
      <w:r>
        <w:t xml:space="preserve">Atbrīvot Nodibinājuma “Vidzemes jauno talantu atbalsta fonds” </w:t>
      </w:r>
      <w:r w:rsidRPr="00AC254A">
        <w:t xml:space="preserve">no </w:t>
      </w:r>
      <w:r>
        <w:t xml:space="preserve">Madonas Valsts ģimnāzijas kopmītņu nomas maksas par to izmantošanu 26. latviešu mūzikas svētku meistarklašu vadītājiem laika posmā no 2023. gada 26. jūlija līdz 4. augustam 50% apmērā no </w:t>
      </w:r>
      <w:r>
        <w:lastRenderedPageBreak/>
        <w:t xml:space="preserve">prasītās summas. Aprēķinātie telpu nomas neieņemtie ienākumi kopā sastāda </w:t>
      </w:r>
      <w:r w:rsidRPr="001953AF">
        <w:t xml:space="preserve">EUR </w:t>
      </w:r>
      <w:r>
        <w:t>3</w:t>
      </w:r>
      <w:r w:rsidRPr="001953AF">
        <w:t>00,00 (</w:t>
      </w:r>
      <w:r>
        <w:t>trīs</w:t>
      </w:r>
      <w:r w:rsidRPr="001953AF">
        <w:t xml:space="preserve"> simti </w:t>
      </w:r>
      <w:proofErr w:type="spellStart"/>
      <w:r w:rsidRPr="001953AF">
        <w:rPr>
          <w:i/>
        </w:rPr>
        <w:t>euro</w:t>
      </w:r>
      <w:proofErr w:type="spellEnd"/>
      <w:r w:rsidRPr="001953AF">
        <w:t>, 00 centi).</w:t>
      </w:r>
    </w:p>
    <w:p w14:paraId="7A013AFA" w14:textId="77777777" w:rsidR="0023653F" w:rsidRDefault="0023653F" w:rsidP="001F4565">
      <w:pPr>
        <w:spacing w:line="276" w:lineRule="auto"/>
        <w:jc w:val="both"/>
        <w:rPr>
          <w:b/>
        </w:rPr>
      </w:pPr>
    </w:p>
    <w:bookmarkEnd w:id="45"/>
    <w:bookmarkEnd w:id="46"/>
    <w:bookmarkEnd w:id="47"/>
    <w:p w14:paraId="4E2AFDE1" w14:textId="00B8F27B" w:rsidR="006F3E1C" w:rsidRDefault="00462AF8" w:rsidP="0023653F">
      <w:pPr>
        <w:jc w:val="both"/>
        <w:rPr>
          <w:b/>
          <w:lang w:eastAsia="en-US"/>
        </w:rPr>
      </w:pPr>
      <w:r>
        <w:rPr>
          <w:b/>
          <w:lang w:eastAsia="en-US"/>
        </w:rPr>
        <w:t xml:space="preserve">         </w:t>
      </w:r>
    </w:p>
    <w:bookmarkEnd w:id="8"/>
    <w:bookmarkEnd w:id="9"/>
    <w:bookmarkEnd w:id="10"/>
    <w:bookmarkEnd w:id="11"/>
    <w:bookmarkEnd w:id="12"/>
    <w:p w14:paraId="6CD7BDF4" w14:textId="77777777" w:rsidR="00A12F66" w:rsidRDefault="00A12F66" w:rsidP="0023653F">
      <w:pPr>
        <w:jc w:val="both"/>
        <w:rPr>
          <w:b/>
          <w:iCs/>
        </w:rPr>
      </w:pPr>
    </w:p>
    <w:p w14:paraId="49161E9F" w14:textId="77777777" w:rsidR="008C6706" w:rsidRPr="004D10D4" w:rsidRDefault="008C6706" w:rsidP="0023653F">
      <w:pPr>
        <w:jc w:val="both"/>
        <w:rPr>
          <w:bCs/>
        </w:rPr>
      </w:pPr>
      <w:bookmarkStart w:id="48" w:name="_Hlk136010619"/>
      <w:bookmarkEnd w:id="1"/>
      <w:bookmarkEnd w:id="2"/>
      <w:bookmarkEnd w:id="3"/>
      <w:bookmarkEnd w:id="4"/>
      <w:bookmarkEnd w:id="5"/>
      <w:bookmarkEnd w:id="6"/>
      <w:bookmarkEnd w:id="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0783B75C" w:rsidR="00002EE4" w:rsidRDefault="00002EE4" w:rsidP="0023653F">
      <w:pPr>
        <w:jc w:val="both"/>
        <w:rPr>
          <w:bCs/>
        </w:rPr>
      </w:pPr>
    </w:p>
    <w:p w14:paraId="631E03E2" w14:textId="23F66518" w:rsidR="003B4D8C" w:rsidRDefault="003B4D8C" w:rsidP="0023653F">
      <w:pPr>
        <w:jc w:val="both"/>
        <w:rPr>
          <w:bCs/>
        </w:rPr>
      </w:pPr>
    </w:p>
    <w:p w14:paraId="3E911BEA" w14:textId="77777777" w:rsidR="00A12F66" w:rsidRPr="006649A9" w:rsidRDefault="00A12F66" w:rsidP="0023653F">
      <w:pPr>
        <w:jc w:val="both"/>
        <w:rPr>
          <w:bCs/>
        </w:rPr>
      </w:pPr>
    </w:p>
    <w:bookmarkEnd w:id="48"/>
    <w:p w14:paraId="1F35694C" w14:textId="6844FF35" w:rsidR="0023653F" w:rsidRPr="006E087D" w:rsidRDefault="0023653F" w:rsidP="0023653F">
      <w:pPr>
        <w:jc w:val="both"/>
        <w:rPr>
          <w:rFonts w:eastAsia="Calibri"/>
          <w:i/>
          <w:color w:val="FF0000"/>
        </w:rPr>
      </w:pPr>
      <w:r>
        <w:rPr>
          <w:rFonts w:eastAsia="Calibri"/>
          <w:i/>
        </w:rPr>
        <w:t>Torstere</w:t>
      </w:r>
      <w:r w:rsidRPr="00771E76">
        <w:rPr>
          <w:rFonts w:eastAsia="Calibri"/>
          <w:i/>
        </w:rPr>
        <w:t xml:space="preserve"> 22034411</w:t>
      </w:r>
    </w:p>
    <w:p w14:paraId="4E64F9A9" w14:textId="2308971C" w:rsidR="00B4748D" w:rsidRDefault="00B4748D" w:rsidP="0023653F">
      <w:pPr>
        <w:jc w:val="both"/>
        <w:rPr>
          <w:i/>
          <w:iCs/>
        </w:rPr>
      </w:pPr>
    </w:p>
    <w:p w14:paraId="1B99C585" w14:textId="753B4991" w:rsidR="00B4748D" w:rsidRDefault="00B4748D" w:rsidP="0023653F">
      <w:pPr>
        <w:jc w:val="both"/>
        <w:rPr>
          <w:i/>
          <w:iCs/>
        </w:rPr>
      </w:pPr>
    </w:p>
    <w:p w14:paraId="7E824019" w14:textId="77777777" w:rsidR="00B4748D" w:rsidRDefault="00B4748D" w:rsidP="0023653F">
      <w:pPr>
        <w:jc w:val="both"/>
        <w:rPr>
          <w:i/>
          <w:iCs/>
        </w:rPr>
      </w:pPr>
    </w:p>
    <w:p w14:paraId="52C0A768" w14:textId="2A114F72" w:rsidR="00B4748D" w:rsidRPr="00B93E60" w:rsidRDefault="00B4748D" w:rsidP="0023653F">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1F2C" w14:textId="77777777" w:rsidR="009C4FB5" w:rsidRDefault="009C4FB5" w:rsidP="008D216B">
      <w:r>
        <w:separator/>
      </w:r>
    </w:p>
  </w:endnote>
  <w:endnote w:type="continuationSeparator" w:id="0">
    <w:p w14:paraId="4660B51E" w14:textId="77777777" w:rsidR="009C4FB5" w:rsidRDefault="009C4FB5"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E249" w14:textId="77777777" w:rsidR="009C4FB5" w:rsidRDefault="009C4FB5" w:rsidP="008D216B">
      <w:r>
        <w:separator/>
      </w:r>
    </w:p>
  </w:footnote>
  <w:footnote w:type="continuationSeparator" w:id="0">
    <w:p w14:paraId="7FE0223F" w14:textId="77777777" w:rsidR="009C4FB5" w:rsidRDefault="009C4FB5"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485502"/>
    <w:multiLevelType w:val="hybridMultilevel"/>
    <w:tmpl w:val="0FF6A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275364"/>
    <w:multiLevelType w:val="hybridMultilevel"/>
    <w:tmpl w:val="DE2E1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4" w15:restartNumberingAfterBreak="0">
    <w:nsid w:val="33B26322"/>
    <w:multiLevelType w:val="hybridMultilevel"/>
    <w:tmpl w:val="DA0A4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6"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7"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BF47C5B"/>
    <w:multiLevelType w:val="hybridMultilevel"/>
    <w:tmpl w:val="F76C6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8"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1"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1"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8"/>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
  </w:num>
  <w:num w:numId="9">
    <w:abstractNumId w:val="27"/>
  </w:num>
  <w:num w:numId="10">
    <w:abstractNumId w:val="5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2"/>
  </w:num>
  <w:num w:numId="14">
    <w:abstractNumId w:val="20"/>
  </w:num>
  <w:num w:numId="15">
    <w:abstractNumId w:val="6"/>
  </w:num>
  <w:num w:numId="16">
    <w:abstractNumId w:val="3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7"/>
  </w:num>
  <w:num w:numId="22">
    <w:abstractNumId w:val="3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8"/>
  </w:num>
  <w:num w:numId="26">
    <w:abstractNumId w:val="19"/>
  </w:num>
  <w:num w:numId="27">
    <w:abstractNumId w:val="48"/>
  </w:num>
  <w:num w:numId="28">
    <w:abstractNumId w:val="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3"/>
  </w:num>
  <w:num w:numId="33">
    <w:abstractNumId w:val="2"/>
  </w:num>
  <w:num w:numId="34">
    <w:abstractNumId w:val="26"/>
  </w:num>
  <w:num w:numId="35">
    <w:abstractNumId w:val="49"/>
  </w:num>
  <w:num w:numId="36">
    <w:abstractNumId w:val="30"/>
  </w:num>
  <w:num w:numId="37">
    <w:abstractNumId w:val="16"/>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4"/>
  </w:num>
  <w:num w:numId="41">
    <w:abstractNumId w:val="28"/>
  </w:num>
  <w:num w:numId="42">
    <w:abstractNumId w:val="46"/>
  </w:num>
  <w:num w:numId="43">
    <w:abstractNumId w:val="45"/>
  </w:num>
  <w:num w:numId="44">
    <w:abstractNumId w:val="11"/>
  </w:num>
  <w:num w:numId="45">
    <w:abstractNumId w:val="50"/>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4"/>
  </w:num>
  <w:num w:numId="4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565"/>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3FF7"/>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A78FF"/>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4FB5"/>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586C"/>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C7D34"/>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1949</Words>
  <Characters>1111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78</cp:revision>
  <cp:lastPrinted>2023-02-01T07:49:00Z</cp:lastPrinted>
  <dcterms:created xsi:type="dcterms:W3CDTF">2023-06-27T08:16:00Z</dcterms:created>
  <dcterms:modified xsi:type="dcterms:W3CDTF">2023-07-27T11:56:00Z</dcterms:modified>
</cp:coreProperties>
</file>